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0AA3" w:rsidRPr="00A24829" w:rsidRDefault="00252824" w:rsidP="006A0AA3">
      <w:pPr>
        <w:spacing w:after="0" w:line="315" w:lineRule="atLeast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A24829">
        <w:rPr>
          <w:rFonts w:ascii="Times New Roman" w:hAnsi="Times New Roman"/>
          <w:color w:val="333333"/>
          <w:sz w:val="24"/>
          <w:szCs w:val="24"/>
          <w:lang w:eastAsia="ru-RU"/>
        </w:rPr>
        <w:t xml:space="preserve">        </w:t>
      </w:r>
      <w:r w:rsidR="00F97FDC">
        <w:rPr>
          <w:rFonts w:ascii="Times New Roman" w:hAnsi="Times New Roman"/>
          <w:color w:val="333333"/>
          <w:sz w:val="24"/>
          <w:szCs w:val="24"/>
          <w:lang w:eastAsia="ru-RU"/>
        </w:rPr>
        <w:t xml:space="preserve">                         </w:t>
      </w:r>
      <w:r w:rsidRPr="00A24829">
        <w:rPr>
          <w:rFonts w:ascii="Times New Roman" w:hAnsi="Times New Roman"/>
          <w:color w:val="333333"/>
          <w:sz w:val="24"/>
          <w:szCs w:val="24"/>
          <w:lang w:eastAsia="ru-RU"/>
        </w:rPr>
        <w:t xml:space="preserve">                                            </w:t>
      </w:r>
    </w:p>
    <w:p w:rsidR="006A0AA3" w:rsidRPr="00F97FDC" w:rsidRDefault="006A0AA3" w:rsidP="00F97FDC">
      <w:pPr>
        <w:spacing w:after="0" w:line="315" w:lineRule="atLeast"/>
        <w:jc w:val="center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402ACB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ПОЛОЖЕННЯ </w:t>
      </w:r>
      <w:r w:rsidR="00F81750" w:rsidRPr="00402ACB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 xml:space="preserve"> </w:t>
      </w:r>
      <w:r w:rsidRPr="00402ACB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br/>
      </w:r>
      <w:r w:rsidR="00402ACB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дитячого шахо</w:t>
      </w:r>
      <w:r w:rsidR="003B7C99" w:rsidRPr="00402ACB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 xml:space="preserve">вого турніру </w:t>
      </w:r>
      <w:r w:rsidR="00436255" w:rsidRPr="00402ACB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 xml:space="preserve"> </w:t>
      </w:r>
      <w:r w:rsidR="006C57B5">
        <w:rPr>
          <w:rFonts w:ascii="Times New Roman" w:hAnsi="Times New Roman"/>
          <w:b/>
          <w:bCs/>
          <w:color w:val="333333"/>
          <w:sz w:val="24"/>
          <w:szCs w:val="24"/>
          <w:lang w:val="ru-RU" w:eastAsia="ru-RU"/>
        </w:rPr>
        <w:t>«</w:t>
      </w:r>
      <w:r w:rsidR="006E5410">
        <w:rPr>
          <w:rFonts w:ascii="Times New Roman" w:hAnsi="Times New Roman"/>
          <w:b/>
          <w:bCs/>
          <w:color w:val="333333"/>
          <w:sz w:val="24"/>
          <w:szCs w:val="24"/>
          <w:lang w:val="ru-RU" w:eastAsia="ru-RU"/>
        </w:rPr>
        <w:t>Зимовий дебют</w:t>
      </w:r>
      <w:r w:rsidR="006C57B5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»</w:t>
      </w:r>
    </w:p>
    <w:p w:rsidR="00402ACB" w:rsidRPr="00402ACB" w:rsidRDefault="00402ACB" w:rsidP="00402ACB">
      <w:pPr>
        <w:spacing w:after="0" w:line="315" w:lineRule="atLeast"/>
        <w:jc w:val="center"/>
        <w:rPr>
          <w:rFonts w:ascii="Times New Roman" w:hAnsi="Times New Roman"/>
          <w:color w:val="333333"/>
          <w:sz w:val="24"/>
          <w:szCs w:val="24"/>
          <w:lang w:eastAsia="ru-RU"/>
        </w:rPr>
      </w:pPr>
    </w:p>
    <w:p w:rsidR="00F81750" w:rsidRPr="00402ACB" w:rsidRDefault="006A0AA3" w:rsidP="00402ACB">
      <w:pPr>
        <w:pStyle w:val="a7"/>
        <w:jc w:val="both"/>
        <w:rPr>
          <w:rFonts w:ascii="Times New Roman" w:hAnsi="Times New Roman"/>
          <w:sz w:val="24"/>
          <w:szCs w:val="24"/>
          <w:lang w:eastAsia="ru-RU"/>
        </w:rPr>
      </w:pPr>
      <w:proofErr w:type="gramStart"/>
      <w:r w:rsidRPr="00402ACB">
        <w:rPr>
          <w:rFonts w:ascii="Times New Roman" w:hAnsi="Times New Roman"/>
          <w:b/>
          <w:bCs/>
          <w:sz w:val="24"/>
          <w:szCs w:val="24"/>
          <w:lang w:val="en-US" w:eastAsia="ru-RU"/>
        </w:rPr>
        <w:t>I</w:t>
      </w:r>
      <w:r w:rsidRPr="00402ACB">
        <w:rPr>
          <w:rFonts w:ascii="Times New Roman" w:hAnsi="Times New Roman"/>
          <w:b/>
          <w:bCs/>
          <w:sz w:val="24"/>
          <w:szCs w:val="24"/>
          <w:lang w:eastAsia="ru-RU"/>
        </w:rPr>
        <w:t>.</w:t>
      </w:r>
      <w:r w:rsidR="006E58B7" w:rsidRPr="00402ACB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  <w:r w:rsidRPr="00402ACB">
        <w:rPr>
          <w:rFonts w:ascii="Times New Roman" w:hAnsi="Times New Roman"/>
          <w:b/>
          <w:bCs/>
          <w:sz w:val="24"/>
          <w:szCs w:val="24"/>
          <w:lang w:eastAsia="ru-RU"/>
        </w:rPr>
        <w:t>Мета змагань.</w:t>
      </w:r>
      <w:proofErr w:type="gramEnd"/>
      <w:r w:rsidR="00106533" w:rsidRPr="00402ACB"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     </w:t>
      </w:r>
    </w:p>
    <w:p w:rsidR="00F81750" w:rsidRPr="00402ACB" w:rsidRDefault="00106533" w:rsidP="00402ACB">
      <w:pPr>
        <w:spacing w:after="240" w:line="315" w:lineRule="atLeast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402ACB">
        <w:rPr>
          <w:rFonts w:ascii="Times New Roman" w:hAnsi="Times New Roman"/>
          <w:color w:val="333333"/>
          <w:sz w:val="24"/>
          <w:szCs w:val="24"/>
          <w:lang w:eastAsia="ru-RU"/>
        </w:rPr>
        <w:t xml:space="preserve">  </w:t>
      </w:r>
      <w:r w:rsidR="006A0AA3" w:rsidRPr="00402ACB">
        <w:rPr>
          <w:rFonts w:ascii="Times New Roman" w:hAnsi="Times New Roman"/>
          <w:color w:val="333333"/>
          <w:sz w:val="24"/>
          <w:szCs w:val="24"/>
          <w:lang w:eastAsia="ru-RU"/>
        </w:rPr>
        <w:t xml:space="preserve">Змагання проводяться з метою: </w:t>
      </w:r>
      <w:r w:rsidR="00604C00" w:rsidRPr="00402ACB">
        <w:rPr>
          <w:rFonts w:ascii="Times New Roman" w:hAnsi="Times New Roman"/>
          <w:color w:val="333333"/>
          <w:sz w:val="24"/>
          <w:szCs w:val="24"/>
          <w:lang w:eastAsia="ru-RU"/>
        </w:rPr>
        <w:t> </w:t>
      </w:r>
      <w:r w:rsidR="00604C00" w:rsidRPr="00402ACB">
        <w:rPr>
          <w:rFonts w:ascii="Times New Roman" w:hAnsi="Times New Roman"/>
          <w:color w:val="333333"/>
          <w:sz w:val="24"/>
          <w:szCs w:val="24"/>
          <w:lang w:eastAsia="ru-RU"/>
        </w:rPr>
        <w:br/>
        <w:t>- популяризації та розвиток</w:t>
      </w:r>
      <w:r w:rsidR="006C57B5">
        <w:rPr>
          <w:rFonts w:ascii="Times New Roman" w:hAnsi="Times New Roman"/>
          <w:color w:val="333333"/>
          <w:sz w:val="24"/>
          <w:szCs w:val="24"/>
          <w:lang w:eastAsia="ru-RU"/>
        </w:rPr>
        <w:t xml:space="preserve"> </w:t>
      </w:r>
      <w:r w:rsidR="006A0AA3" w:rsidRPr="00402ACB">
        <w:rPr>
          <w:rFonts w:ascii="Times New Roman" w:hAnsi="Times New Roman"/>
          <w:color w:val="333333"/>
          <w:sz w:val="24"/>
          <w:szCs w:val="24"/>
          <w:lang w:eastAsia="ru-RU"/>
        </w:rPr>
        <w:t xml:space="preserve"> шахової гри; </w:t>
      </w:r>
      <w:r w:rsidR="006A0AA3" w:rsidRPr="00402ACB">
        <w:rPr>
          <w:rFonts w:ascii="Times New Roman" w:hAnsi="Times New Roman"/>
          <w:color w:val="333333"/>
          <w:sz w:val="24"/>
          <w:szCs w:val="24"/>
          <w:lang w:eastAsia="ru-RU"/>
        </w:rPr>
        <w:br/>
        <w:t>- підвищення кваліфікації та творчого росту шахістів</w:t>
      </w:r>
      <w:r w:rsidR="006C57B5">
        <w:rPr>
          <w:rFonts w:ascii="Times New Roman" w:hAnsi="Times New Roman"/>
          <w:color w:val="333333"/>
          <w:sz w:val="24"/>
          <w:szCs w:val="24"/>
          <w:lang w:eastAsia="ru-RU"/>
        </w:rPr>
        <w:t xml:space="preserve"> Жмеринського району</w:t>
      </w:r>
      <w:r w:rsidR="006A0AA3" w:rsidRPr="00402ACB">
        <w:rPr>
          <w:rFonts w:ascii="Times New Roman" w:hAnsi="Times New Roman"/>
          <w:color w:val="333333"/>
          <w:sz w:val="24"/>
          <w:szCs w:val="24"/>
          <w:lang w:eastAsia="ru-RU"/>
        </w:rPr>
        <w:t>; </w:t>
      </w:r>
      <w:r w:rsidRPr="00402ACB">
        <w:rPr>
          <w:rFonts w:ascii="Times New Roman" w:hAnsi="Times New Roman"/>
          <w:color w:val="333333"/>
          <w:sz w:val="24"/>
          <w:szCs w:val="24"/>
          <w:lang w:eastAsia="ru-RU"/>
        </w:rPr>
        <w:t xml:space="preserve">       </w:t>
      </w:r>
      <w:r w:rsidR="003B7C99" w:rsidRPr="00402ACB">
        <w:rPr>
          <w:rFonts w:ascii="Times New Roman" w:hAnsi="Times New Roman"/>
          <w:color w:val="333333"/>
          <w:sz w:val="24"/>
          <w:szCs w:val="24"/>
          <w:lang w:eastAsia="ru-RU"/>
        </w:rPr>
        <w:t xml:space="preserve">    </w:t>
      </w:r>
      <w:r w:rsidRPr="00402ACB">
        <w:rPr>
          <w:rFonts w:ascii="Times New Roman" w:hAnsi="Times New Roman"/>
          <w:color w:val="333333"/>
          <w:sz w:val="24"/>
          <w:szCs w:val="24"/>
          <w:lang w:eastAsia="ru-RU"/>
        </w:rPr>
        <w:t xml:space="preserve">     </w:t>
      </w:r>
    </w:p>
    <w:p w:rsidR="00A91F71" w:rsidRPr="006C57B5" w:rsidRDefault="006A0AA3" w:rsidP="00402ACB">
      <w:pPr>
        <w:spacing w:after="240" w:line="315" w:lineRule="atLeast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402ACB">
        <w:rPr>
          <w:rFonts w:ascii="Times New Roman" w:hAnsi="Times New Roman"/>
          <w:b/>
          <w:bCs/>
          <w:color w:val="333333"/>
          <w:sz w:val="24"/>
          <w:szCs w:val="24"/>
          <w:lang w:val="en-US" w:eastAsia="ru-RU"/>
        </w:rPr>
        <w:t>II</w:t>
      </w:r>
      <w:r w:rsidRPr="00402ACB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. Термін проведення змагань</w:t>
      </w:r>
      <w:r w:rsidRPr="00402ACB">
        <w:rPr>
          <w:rFonts w:ascii="Times New Roman" w:hAnsi="Times New Roman"/>
          <w:color w:val="333333"/>
          <w:sz w:val="24"/>
          <w:szCs w:val="24"/>
          <w:lang w:eastAsia="ru-RU"/>
        </w:rPr>
        <w:t>. </w:t>
      </w:r>
      <w:r w:rsidR="00106533" w:rsidRPr="00402ACB">
        <w:rPr>
          <w:rFonts w:ascii="Times New Roman" w:hAnsi="Times New Roman"/>
          <w:color w:val="333333"/>
          <w:sz w:val="24"/>
          <w:szCs w:val="24"/>
          <w:lang w:eastAsia="ru-RU"/>
        </w:rPr>
        <w:br/>
      </w:r>
      <w:r w:rsidR="00743C2D" w:rsidRPr="00402ACB">
        <w:rPr>
          <w:rFonts w:ascii="Times New Roman" w:hAnsi="Times New Roman"/>
          <w:color w:val="333333"/>
          <w:sz w:val="24"/>
          <w:szCs w:val="24"/>
          <w:lang w:eastAsia="ru-RU"/>
        </w:rPr>
        <w:t>Змагання проводяться</w:t>
      </w:r>
      <w:r w:rsidR="006E5410">
        <w:rPr>
          <w:rFonts w:ascii="Times New Roman" w:hAnsi="Times New Roman"/>
          <w:color w:val="333333"/>
          <w:sz w:val="24"/>
          <w:szCs w:val="24"/>
          <w:lang w:eastAsia="ru-RU"/>
        </w:rPr>
        <w:t xml:space="preserve"> 12.01.2020</w:t>
      </w:r>
      <w:r w:rsidRPr="00402ACB">
        <w:rPr>
          <w:rFonts w:ascii="Times New Roman" w:hAnsi="Times New Roman"/>
          <w:color w:val="333333"/>
          <w:sz w:val="24"/>
          <w:szCs w:val="24"/>
          <w:lang w:eastAsia="ru-RU"/>
        </w:rPr>
        <w:t xml:space="preserve"> року в </w:t>
      </w:r>
      <w:r w:rsidR="006E5410">
        <w:rPr>
          <w:rFonts w:ascii="Times New Roman" w:hAnsi="Times New Roman"/>
          <w:color w:val="333333"/>
          <w:sz w:val="24"/>
          <w:szCs w:val="24"/>
          <w:lang w:eastAsia="ru-RU"/>
        </w:rPr>
        <w:t>БНТ</w:t>
      </w:r>
      <w:r w:rsidR="006C57B5">
        <w:rPr>
          <w:rFonts w:ascii="Times New Roman" w:hAnsi="Times New Roman"/>
          <w:color w:val="333333"/>
          <w:sz w:val="24"/>
          <w:szCs w:val="24"/>
          <w:lang w:eastAsia="ru-RU"/>
        </w:rPr>
        <w:t xml:space="preserve"> </w:t>
      </w:r>
      <w:r w:rsidR="0071383A" w:rsidRPr="00402ACB">
        <w:rPr>
          <w:rFonts w:ascii="Times New Roman" w:hAnsi="Times New Roman"/>
          <w:color w:val="333333"/>
          <w:sz w:val="24"/>
          <w:szCs w:val="24"/>
          <w:lang w:eastAsia="ru-RU"/>
        </w:rPr>
        <w:t>(</w:t>
      </w:r>
      <w:r w:rsidR="006E5410">
        <w:rPr>
          <w:rFonts w:ascii="Times New Roman" w:hAnsi="Times New Roman"/>
          <w:color w:val="333333"/>
          <w:sz w:val="24"/>
          <w:szCs w:val="24"/>
          <w:lang w:eastAsia="ru-RU"/>
        </w:rPr>
        <w:t>танцювальний зал</w:t>
      </w:r>
      <w:r w:rsidR="0071383A" w:rsidRPr="00402ACB">
        <w:rPr>
          <w:rFonts w:ascii="Times New Roman" w:hAnsi="Times New Roman"/>
          <w:color w:val="333333"/>
          <w:sz w:val="24"/>
          <w:szCs w:val="24"/>
          <w:lang w:eastAsia="ru-RU"/>
        </w:rPr>
        <w:t>) за адресою</w:t>
      </w:r>
      <w:r w:rsidR="003B7C99" w:rsidRPr="00402ACB">
        <w:rPr>
          <w:rFonts w:ascii="Times New Roman" w:hAnsi="Times New Roman"/>
          <w:color w:val="333333"/>
          <w:sz w:val="24"/>
          <w:szCs w:val="24"/>
          <w:lang w:eastAsia="ru-RU"/>
        </w:rPr>
        <w:t xml:space="preserve"> </w:t>
      </w:r>
      <w:r w:rsidR="006E5410">
        <w:rPr>
          <w:rFonts w:ascii="Times New Roman" w:hAnsi="Times New Roman"/>
          <w:color w:val="333333"/>
          <w:sz w:val="24"/>
          <w:szCs w:val="24"/>
          <w:lang w:eastAsia="ru-RU"/>
        </w:rPr>
        <w:t>Б.Олійника 2</w:t>
      </w:r>
      <w:r w:rsidR="0071383A" w:rsidRPr="00402ACB">
        <w:rPr>
          <w:rFonts w:ascii="Times New Roman" w:hAnsi="Times New Roman"/>
          <w:color w:val="333333"/>
          <w:sz w:val="24"/>
          <w:szCs w:val="24"/>
          <w:lang w:eastAsia="ru-RU"/>
        </w:rPr>
        <w:t>.</w:t>
      </w:r>
      <w:r w:rsidR="002B507E" w:rsidRPr="00402ACB">
        <w:rPr>
          <w:rFonts w:ascii="Times New Roman" w:hAnsi="Times New Roman"/>
          <w:color w:val="333333"/>
          <w:sz w:val="24"/>
          <w:szCs w:val="24"/>
          <w:lang w:eastAsia="ru-RU"/>
        </w:rPr>
        <w:t xml:space="preserve"> </w:t>
      </w:r>
      <w:r w:rsidR="00C42EB4" w:rsidRPr="00402ACB">
        <w:rPr>
          <w:rFonts w:ascii="Times New Roman" w:hAnsi="Times New Roman"/>
          <w:color w:val="333333"/>
          <w:sz w:val="24"/>
          <w:szCs w:val="24"/>
          <w:lang w:eastAsia="ru-RU"/>
        </w:rPr>
        <w:t xml:space="preserve"> Початок змагань </w:t>
      </w:r>
      <w:r w:rsidR="006E5410">
        <w:rPr>
          <w:rFonts w:ascii="Times New Roman" w:hAnsi="Times New Roman"/>
          <w:color w:val="333333"/>
          <w:sz w:val="24"/>
          <w:szCs w:val="24"/>
          <w:lang w:eastAsia="ru-RU"/>
        </w:rPr>
        <w:t>12 січня</w:t>
      </w:r>
      <w:r w:rsidR="006C57B5">
        <w:rPr>
          <w:rFonts w:ascii="Times New Roman" w:hAnsi="Times New Roman"/>
          <w:color w:val="333333"/>
          <w:sz w:val="24"/>
          <w:szCs w:val="24"/>
          <w:lang w:eastAsia="ru-RU"/>
        </w:rPr>
        <w:t xml:space="preserve"> </w:t>
      </w:r>
      <w:r w:rsidR="006E5410">
        <w:rPr>
          <w:rFonts w:ascii="Times New Roman" w:hAnsi="Times New Roman"/>
          <w:color w:val="333333"/>
          <w:sz w:val="24"/>
          <w:szCs w:val="24"/>
          <w:lang w:eastAsia="ru-RU"/>
        </w:rPr>
        <w:t xml:space="preserve"> 2020</w:t>
      </w:r>
      <w:r w:rsidRPr="00402ACB">
        <w:rPr>
          <w:rFonts w:ascii="Times New Roman" w:hAnsi="Times New Roman"/>
          <w:color w:val="333333"/>
          <w:sz w:val="24"/>
          <w:szCs w:val="24"/>
          <w:lang w:eastAsia="ru-RU"/>
        </w:rPr>
        <w:t xml:space="preserve"> року о</w:t>
      </w:r>
      <w:r w:rsidR="003B7C99" w:rsidRPr="00402ACB">
        <w:rPr>
          <w:rFonts w:ascii="Times New Roman" w:hAnsi="Times New Roman"/>
          <w:color w:val="333333"/>
          <w:sz w:val="24"/>
          <w:szCs w:val="24"/>
          <w:lang w:eastAsia="ru-RU"/>
        </w:rPr>
        <w:t>б</w:t>
      </w:r>
      <w:r w:rsidRPr="00402ACB">
        <w:rPr>
          <w:rFonts w:ascii="Times New Roman" w:hAnsi="Times New Roman"/>
          <w:color w:val="333333"/>
          <w:sz w:val="24"/>
          <w:szCs w:val="24"/>
          <w:lang w:eastAsia="ru-RU"/>
        </w:rPr>
        <w:t xml:space="preserve"> 1</w:t>
      </w:r>
      <w:r w:rsidR="00C42EB4" w:rsidRPr="00402ACB">
        <w:rPr>
          <w:rFonts w:ascii="Times New Roman" w:hAnsi="Times New Roman"/>
          <w:color w:val="333333"/>
          <w:sz w:val="24"/>
          <w:szCs w:val="24"/>
          <w:lang w:eastAsia="ru-RU"/>
        </w:rPr>
        <w:t>1</w:t>
      </w:r>
      <w:r w:rsidR="006C57B5">
        <w:rPr>
          <w:rFonts w:ascii="Times New Roman" w:hAnsi="Times New Roman"/>
          <w:color w:val="333333"/>
          <w:sz w:val="24"/>
          <w:szCs w:val="24"/>
          <w:lang w:eastAsia="ru-RU"/>
        </w:rPr>
        <w:t>.00</w:t>
      </w:r>
      <w:r w:rsidRPr="00402ACB">
        <w:rPr>
          <w:rFonts w:ascii="Times New Roman" w:hAnsi="Times New Roman"/>
          <w:color w:val="333333"/>
          <w:sz w:val="24"/>
          <w:szCs w:val="24"/>
          <w:lang w:eastAsia="ru-RU"/>
        </w:rPr>
        <w:t xml:space="preserve"> год.</w:t>
      </w:r>
      <w:r w:rsidR="00106533" w:rsidRPr="00402ACB">
        <w:rPr>
          <w:rFonts w:ascii="Times New Roman" w:hAnsi="Times New Roman"/>
          <w:color w:val="333333"/>
          <w:sz w:val="24"/>
          <w:szCs w:val="24"/>
          <w:lang w:eastAsia="ru-RU"/>
        </w:rPr>
        <w:t xml:space="preserve"> </w:t>
      </w:r>
      <w:r w:rsidR="00A91F71" w:rsidRPr="00402ACB">
        <w:rPr>
          <w:rFonts w:ascii="Times New Roman" w:hAnsi="Times New Roman"/>
          <w:color w:val="333333"/>
          <w:sz w:val="24"/>
          <w:szCs w:val="24"/>
          <w:lang w:eastAsia="ru-RU"/>
        </w:rPr>
        <w:t>Відкриття змагань о 10-3</w:t>
      </w:r>
      <w:r w:rsidR="006C57B5">
        <w:rPr>
          <w:rFonts w:ascii="Times New Roman" w:hAnsi="Times New Roman"/>
          <w:color w:val="333333"/>
          <w:sz w:val="24"/>
          <w:szCs w:val="24"/>
          <w:lang w:eastAsia="ru-RU"/>
        </w:rPr>
        <w:t>0.</w:t>
      </w:r>
    </w:p>
    <w:p w:rsidR="00F81750" w:rsidRPr="00402ACB" w:rsidRDefault="006A0AA3" w:rsidP="00402ACB">
      <w:pPr>
        <w:spacing w:after="240" w:line="100" w:lineRule="atLeast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402ACB">
        <w:rPr>
          <w:rFonts w:ascii="Times New Roman" w:hAnsi="Times New Roman"/>
          <w:b/>
          <w:bCs/>
          <w:color w:val="333333"/>
          <w:sz w:val="24"/>
          <w:szCs w:val="24"/>
          <w:lang w:val="en-US" w:eastAsia="ru-RU"/>
        </w:rPr>
        <w:t>III</w:t>
      </w:r>
      <w:r w:rsidRPr="00402ACB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. Керівництво проведенням змагань.</w:t>
      </w:r>
      <w:r w:rsidRPr="00402ACB">
        <w:rPr>
          <w:rFonts w:ascii="Times New Roman" w:hAnsi="Times New Roman"/>
          <w:color w:val="333333"/>
          <w:sz w:val="24"/>
          <w:szCs w:val="24"/>
          <w:lang w:eastAsia="ru-RU"/>
        </w:rPr>
        <w:br/>
        <w:t>Керівництво провед</w:t>
      </w:r>
      <w:r w:rsidR="00D11094" w:rsidRPr="00402ACB">
        <w:rPr>
          <w:rFonts w:ascii="Times New Roman" w:hAnsi="Times New Roman"/>
          <w:color w:val="333333"/>
          <w:sz w:val="24"/>
          <w:szCs w:val="24"/>
          <w:lang w:eastAsia="ru-RU"/>
        </w:rPr>
        <w:t xml:space="preserve">енням </w:t>
      </w:r>
      <w:r w:rsidR="003B7C99" w:rsidRPr="00402ACB">
        <w:rPr>
          <w:rFonts w:ascii="Times New Roman" w:hAnsi="Times New Roman"/>
          <w:color w:val="333333"/>
          <w:sz w:val="24"/>
          <w:szCs w:val="24"/>
          <w:lang w:eastAsia="ru-RU"/>
        </w:rPr>
        <w:t>змагань</w:t>
      </w:r>
      <w:r w:rsidR="00D11094" w:rsidRPr="00402ACB">
        <w:rPr>
          <w:rFonts w:ascii="Times New Roman" w:hAnsi="Times New Roman"/>
          <w:color w:val="333333"/>
          <w:sz w:val="24"/>
          <w:szCs w:val="24"/>
          <w:lang w:eastAsia="ru-RU"/>
        </w:rPr>
        <w:t xml:space="preserve"> </w:t>
      </w:r>
      <w:r w:rsidR="006C57B5">
        <w:rPr>
          <w:rFonts w:ascii="Times New Roman" w:hAnsi="Times New Roman"/>
          <w:color w:val="333333"/>
          <w:sz w:val="24"/>
          <w:szCs w:val="24"/>
          <w:lang w:eastAsia="ru-RU"/>
        </w:rPr>
        <w:t>здійснюється,</w:t>
      </w:r>
      <w:r w:rsidRPr="00402ACB">
        <w:rPr>
          <w:rFonts w:ascii="Times New Roman" w:hAnsi="Times New Roman"/>
          <w:color w:val="333333"/>
          <w:sz w:val="24"/>
          <w:szCs w:val="24"/>
          <w:lang w:eastAsia="ru-RU"/>
        </w:rPr>
        <w:t xml:space="preserve"> шаховою федерацією</w:t>
      </w:r>
      <w:r w:rsidR="003B7C99" w:rsidRPr="00402ACB">
        <w:rPr>
          <w:rFonts w:ascii="Times New Roman" w:hAnsi="Times New Roman"/>
          <w:color w:val="333333"/>
          <w:sz w:val="24"/>
          <w:szCs w:val="24"/>
          <w:lang w:eastAsia="ru-RU"/>
        </w:rPr>
        <w:t xml:space="preserve"> </w:t>
      </w:r>
      <w:r w:rsidRPr="00402ACB">
        <w:rPr>
          <w:rFonts w:ascii="Times New Roman" w:hAnsi="Times New Roman"/>
          <w:color w:val="333333"/>
          <w:sz w:val="24"/>
          <w:szCs w:val="24"/>
          <w:lang w:eastAsia="ru-RU"/>
        </w:rPr>
        <w:t xml:space="preserve">м. </w:t>
      </w:r>
      <w:r w:rsidR="003B7C99" w:rsidRPr="006C57B5">
        <w:rPr>
          <w:rFonts w:ascii="Times New Roman" w:hAnsi="Times New Roman"/>
          <w:color w:val="333333"/>
          <w:sz w:val="24"/>
          <w:szCs w:val="24"/>
          <w:lang w:eastAsia="ru-RU"/>
        </w:rPr>
        <w:t>Жмеринка</w:t>
      </w:r>
      <w:r w:rsidR="00D11094" w:rsidRPr="00402ACB">
        <w:rPr>
          <w:rFonts w:ascii="Times New Roman" w:hAnsi="Times New Roman"/>
          <w:color w:val="333333"/>
          <w:sz w:val="24"/>
          <w:szCs w:val="24"/>
          <w:lang w:eastAsia="ru-RU"/>
        </w:rPr>
        <w:t xml:space="preserve">. </w:t>
      </w:r>
      <w:r w:rsidRPr="00402ACB">
        <w:rPr>
          <w:rFonts w:ascii="Times New Roman" w:hAnsi="Times New Roman"/>
          <w:color w:val="333333"/>
          <w:sz w:val="24"/>
          <w:szCs w:val="24"/>
          <w:lang w:eastAsia="ru-RU"/>
        </w:rPr>
        <w:t xml:space="preserve"> Відповідальність за підготовку змагань та безпосереднє проведення чемпіонату покладається на оргкомітет та головну суддівську колегію.</w:t>
      </w:r>
      <w:r w:rsidR="00106533" w:rsidRPr="00402ACB">
        <w:rPr>
          <w:rFonts w:ascii="Times New Roman" w:hAnsi="Times New Roman"/>
          <w:color w:val="333333"/>
          <w:sz w:val="24"/>
          <w:szCs w:val="24"/>
          <w:lang w:eastAsia="ru-RU"/>
        </w:rPr>
        <w:t xml:space="preserve">                                                                             </w:t>
      </w:r>
    </w:p>
    <w:p w:rsidR="00F81750" w:rsidRPr="00402ACB" w:rsidRDefault="006A0AA3" w:rsidP="00402ACB">
      <w:pPr>
        <w:spacing w:after="240" w:line="100" w:lineRule="atLeast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402ACB">
        <w:rPr>
          <w:rFonts w:ascii="Times New Roman" w:hAnsi="Times New Roman"/>
          <w:b/>
          <w:bCs/>
          <w:color w:val="333333"/>
          <w:sz w:val="24"/>
          <w:szCs w:val="24"/>
          <w:lang w:val="en-US" w:eastAsia="ru-RU"/>
        </w:rPr>
        <w:t>IV</w:t>
      </w:r>
      <w:r w:rsidRPr="00402ACB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. Умови проведення та вимоги до учасників змагань. </w:t>
      </w:r>
      <w:r w:rsidRPr="00402ACB">
        <w:rPr>
          <w:rFonts w:ascii="Times New Roman" w:hAnsi="Times New Roman"/>
          <w:color w:val="333333"/>
          <w:sz w:val="24"/>
          <w:szCs w:val="24"/>
          <w:lang w:eastAsia="ru-RU"/>
        </w:rPr>
        <w:br/>
      </w:r>
      <w:r w:rsidR="002B507E" w:rsidRPr="00402ACB">
        <w:rPr>
          <w:rFonts w:ascii="Times New Roman" w:hAnsi="Times New Roman"/>
          <w:color w:val="333333"/>
          <w:sz w:val="24"/>
          <w:szCs w:val="24"/>
          <w:lang w:eastAsia="ru-RU"/>
        </w:rPr>
        <w:t xml:space="preserve">До змагань допускаються шахісти </w:t>
      </w:r>
      <w:r w:rsidR="00743C2D" w:rsidRPr="00402ACB">
        <w:rPr>
          <w:rFonts w:ascii="Times New Roman" w:hAnsi="Times New Roman"/>
          <w:color w:val="333333"/>
          <w:sz w:val="24"/>
          <w:szCs w:val="24"/>
          <w:lang w:eastAsia="ru-RU"/>
        </w:rPr>
        <w:t xml:space="preserve">Вінницької області, України та ближнього зарубіжжя </w:t>
      </w:r>
      <w:r w:rsidR="00A24829" w:rsidRPr="00402ACB">
        <w:rPr>
          <w:rFonts w:ascii="Times New Roman" w:hAnsi="Times New Roman"/>
          <w:color w:val="333333"/>
          <w:sz w:val="24"/>
          <w:szCs w:val="24"/>
          <w:lang w:eastAsia="ru-RU"/>
        </w:rPr>
        <w:t xml:space="preserve"> </w:t>
      </w:r>
      <w:r w:rsidR="003B7C99" w:rsidRPr="00402ACB">
        <w:rPr>
          <w:rFonts w:ascii="Times New Roman" w:hAnsi="Times New Roman"/>
          <w:color w:val="333333"/>
          <w:sz w:val="24"/>
          <w:szCs w:val="24"/>
          <w:lang w:eastAsia="ru-RU"/>
        </w:rPr>
        <w:t>200</w:t>
      </w:r>
      <w:r w:rsidR="006C57B5">
        <w:rPr>
          <w:rFonts w:ascii="Times New Roman" w:hAnsi="Times New Roman"/>
          <w:color w:val="333333"/>
          <w:sz w:val="24"/>
          <w:szCs w:val="24"/>
          <w:lang w:val="ru-RU" w:eastAsia="ru-RU"/>
        </w:rPr>
        <w:t>6</w:t>
      </w:r>
      <w:r w:rsidR="002B507E" w:rsidRPr="00402ACB">
        <w:rPr>
          <w:rFonts w:ascii="Times New Roman" w:hAnsi="Times New Roman"/>
          <w:color w:val="333333"/>
          <w:sz w:val="24"/>
          <w:szCs w:val="24"/>
          <w:lang w:eastAsia="ru-RU"/>
        </w:rPr>
        <w:t xml:space="preserve"> року народження та молодші</w:t>
      </w:r>
      <w:r w:rsidR="006727F3">
        <w:rPr>
          <w:rFonts w:ascii="Times New Roman" w:hAnsi="Times New Roman"/>
          <w:color w:val="333333"/>
          <w:sz w:val="24"/>
          <w:szCs w:val="24"/>
          <w:lang w:eastAsia="ru-RU"/>
        </w:rPr>
        <w:t xml:space="preserve"> та </w:t>
      </w:r>
      <w:r w:rsidR="006727F3" w:rsidRPr="006727F3">
        <w:rPr>
          <w:rFonts w:ascii="Times New Roman" w:hAnsi="Times New Roman"/>
          <w:b/>
          <w:color w:val="333333"/>
          <w:sz w:val="24"/>
          <w:szCs w:val="24"/>
          <w:lang w:eastAsia="ru-RU"/>
        </w:rPr>
        <w:t xml:space="preserve">не вище </w:t>
      </w:r>
      <w:r w:rsidR="006727F3" w:rsidRPr="006727F3">
        <w:rPr>
          <w:rFonts w:ascii="Times New Roman" w:hAnsi="Times New Roman"/>
          <w:b/>
          <w:color w:val="333333"/>
          <w:sz w:val="24"/>
          <w:szCs w:val="24"/>
          <w:lang w:val="en-US" w:eastAsia="ru-RU"/>
        </w:rPr>
        <w:t>I</w:t>
      </w:r>
      <w:r w:rsidR="006727F3" w:rsidRPr="006727F3">
        <w:rPr>
          <w:rFonts w:ascii="Times New Roman" w:hAnsi="Times New Roman"/>
          <w:b/>
          <w:color w:val="333333"/>
          <w:sz w:val="24"/>
          <w:szCs w:val="24"/>
          <w:lang w:val="ru-RU" w:eastAsia="ru-RU"/>
        </w:rPr>
        <w:t xml:space="preserve"> </w:t>
      </w:r>
      <w:r w:rsidR="006727F3" w:rsidRPr="006727F3">
        <w:rPr>
          <w:rFonts w:ascii="Times New Roman" w:hAnsi="Times New Roman"/>
          <w:b/>
          <w:color w:val="333333"/>
          <w:sz w:val="24"/>
          <w:szCs w:val="24"/>
          <w:lang w:eastAsia="ru-RU"/>
        </w:rPr>
        <w:t>розряду!</w:t>
      </w:r>
      <w:r w:rsidR="002B507E" w:rsidRPr="006727F3">
        <w:rPr>
          <w:rFonts w:ascii="Times New Roman" w:hAnsi="Times New Roman"/>
          <w:b/>
          <w:color w:val="333333"/>
          <w:sz w:val="24"/>
          <w:szCs w:val="24"/>
          <w:lang w:eastAsia="ru-RU"/>
        </w:rPr>
        <w:t>.</w:t>
      </w:r>
      <w:r w:rsidR="002B507E" w:rsidRPr="00402ACB">
        <w:rPr>
          <w:rFonts w:ascii="Times New Roman" w:hAnsi="Times New Roman"/>
          <w:color w:val="333333"/>
          <w:sz w:val="24"/>
          <w:szCs w:val="24"/>
          <w:lang w:eastAsia="ru-RU"/>
        </w:rPr>
        <w:t xml:space="preserve"> </w:t>
      </w:r>
      <w:r w:rsidR="006C57B5">
        <w:rPr>
          <w:rFonts w:ascii="Times New Roman" w:hAnsi="Times New Roman"/>
          <w:b/>
          <w:color w:val="333333"/>
          <w:sz w:val="24"/>
          <w:szCs w:val="24"/>
          <w:lang w:eastAsia="ru-RU"/>
        </w:rPr>
        <w:t>Благодійний внесок – 10</w:t>
      </w:r>
      <w:r w:rsidR="006E5410">
        <w:rPr>
          <w:rFonts w:ascii="Times New Roman" w:hAnsi="Times New Roman"/>
          <w:b/>
          <w:color w:val="333333"/>
          <w:sz w:val="24"/>
          <w:szCs w:val="24"/>
          <w:lang w:eastAsia="ru-RU"/>
        </w:rPr>
        <w:t>0 грн. для в</w:t>
      </w:r>
      <w:r w:rsidR="003B7C99" w:rsidRPr="00402ACB">
        <w:rPr>
          <w:rFonts w:ascii="Times New Roman" w:hAnsi="Times New Roman"/>
          <w:b/>
          <w:color w:val="333333"/>
          <w:sz w:val="24"/>
          <w:szCs w:val="24"/>
          <w:lang w:eastAsia="ru-RU"/>
        </w:rPr>
        <w:t>сіх учасників</w:t>
      </w:r>
      <w:r w:rsidR="006E5410">
        <w:rPr>
          <w:rFonts w:ascii="Times New Roman" w:hAnsi="Times New Roman"/>
          <w:b/>
          <w:color w:val="333333"/>
          <w:sz w:val="24"/>
          <w:szCs w:val="24"/>
          <w:lang w:eastAsia="ru-RU"/>
        </w:rPr>
        <w:t xml:space="preserve"> та 50 грн. дітям з багатодітних сімей</w:t>
      </w:r>
      <w:r w:rsidR="00A91F71" w:rsidRPr="00402ACB">
        <w:rPr>
          <w:rFonts w:ascii="Times New Roman" w:hAnsi="Times New Roman"/>
          <w:b/>
          <w:color w:val="333333"/>
          <w:sz w:val="24"/>
          <w:szCs w:val="24"/>
          <w:lang w:eastAsia="ru-RU"/>
        </w:rPr>
        <w:t>.</w:t>
      </w:r>
      <w:r w:rsidR="00436255" w:rsidRPr="00402ACB">
        <w:rPr>
          <w:rFonts w:ascii="Times New Roman" w:hAnsi="Times New Roman"/>
          <w:color w:val="333333"/>
          <w:sz w:val="24"/>
          <w:szCs w:val="24"/>
          <w:lang w:eastAsia="ru-RU"/>
        </w:rPr>
        <w:t xml:space="preserve"> </w:t>
      </w:r>
      <w:r w:rsidR="002B507E" w:rsidRPr="00402ACB">
        <w:rPr>
          <w:rFonts w:ascii="Times New Roman" w:hAnsi="Times New Roman"/>
          <w:color w:val="333333"/>
          <w:sz w:val="24"/>
          <w:szCs w:val="24"/>
          <w:lang w:eastAsia="ru-RU"/>
        </w:rPr>
        <w:t>Відбудеться один загальний турнір з</w:t>
      </w:r>
      <w:r w:rsidRPr="00402ACB">
        <w:rPr>
          <w:rFonts w:ascii="Times New Roman" w:hAnsi="Times New Roman"/>
          <w:color w:val="333333"/>
          <w:sz w:val="24"/>
          <w:szCs w:val="24"/>
          <w:lang w:eastAsia="ru-RU"/>
        </w:rPr>
        <w:t>а швейцарською системою</w:t>
      </w:r>
      <w:r w:rsidR="002B507E" w:rsidRPr="00402ACB">
        <w:rPr>
          <w:rFonts w:ascii="Times New Roman" w:hAnsi="Times New Roman"/>
          <w:color w:val="333333"/>
          <w:sz w:val="24"/>
          <w:szCs w:val="24"/>
          <w:lang w:eastAsia="ru-RU"/>
        </w:rPr>
        <w:t xml:space="preserve"> у 9</w:t>
      </w:r>
      <w:r w:rsidRPr="00402ACB">
        <w:rPr>
          <w:rFonts w:ascii="Times New Roman" w:hAnsi="Times New Roman"/>
          <w:color w:val="333333"/>
          <w:sz w:val="24"/>
          <w:szCs w:val="24"/>
          <w:lang w:eastAsia="ru-RU"/>
        </w:rPr>
        <w:t xml:space="preserve"> турів. </w:t>
      </w:r>
      <w:r w:rsidR="00B17CBB" w:rsidRPr="00402ACB">
        <w:rPr>
          <w:rFonts w:ascii="Times New Roman" w:hAnsi="Times New Roman"/>
          <w:color w:val="333333"/>
          <w:sz w:val="24"/>
          <w:szCs w:val="24"/>
          <w:lang w:eastAsia="ru-RU"/>
        </w:rPr>
        <w:t xml:space="preserve">Контроль часу – </w:t>
      </w:r>
      <w:r w:rsidR="006E5410">
        <w:rPr>
          <w:rFonts w:ascii="Times New Roman" w:hAnsi="Times New Roman"/>
          <w:color w:val="333333"/>
          <w:sz w:val="24"/>
          <w:szCs w:val="24"/>
          <w:lang w:eastAsia="ru-RU"/>
        </w:rPr>
        <w:t>10 хв. плюс 10</w:t>
      </w:r>
      <w:r w:rsidR="00252824" w:rsidRPr="00402ACB">
        <w:rPr>
          <w:rFonts w:ascii="Times New Roman" w:hAnsi="Times New Roman"/>
          <w:color w:val="333333"/>
          <w:sz w:val="24"/>
          <w:szCs w:val="24"/>
          <w:lang w:eastAsia="ru-RU"/>
        </w:rPr>
        <w:t xml:space="preserve"> секунд після кожного зробленого ходу кожному учаснику на всю партію. </w:t>
      </w:r>
      <w:r w:rsidR="00436255" w:rsidRPr="00402ACB">
        <w:rPr>
          <w:rFonts w:ascii="Times New Roman" w:hAnsi="Times New Roman"/>
          <w:color w:val="333333"/>
          <w:sz w:val="24"/>
          <w:szCs w:val="24"/>
          <w:lang w:eastAsia="ru-RU"/>
        </w:rPr>
        <w:t xml:space="preserve">. </w:t>
      </w:r>
      <w:r w:rsidRPr="00402ACB">
        <w:rPr>
          <w:rFonts w:ascii="Times New Roman" w:hAnsi="Times New Roman"/>
          <w:color w:val="333333"/>
          <w:sz w:val="24"/>
          <w:szCs w:val="24"/>
          <w:lang w:eastAsia="ru-RU"/>
        </w:rPr>
        <w:t>Змагання проводят</w:t>
      </w:r>
      <w:r w:rsidR="00D11094" w:rsidRPr="00402ACB">
        <w:rPr>
          <w:rFonts w:ascii="Times New Roman" w:hAnsi="Times New Roman"/>
          <w:color w:val="333333"/>
          <w:sz w:val="24"/>
          <w:szCs w:val="24"/>
          <w:lang w:eastAsia="ru-RU"/>
        </w:rPr>
        <w:t xml:space="preserve">ься згідно з </w:t>
      </w:r>
      <w:r w:rsidR="00CB07E4">
        <w:rPr>
          <w:rFonts w:ascii="Times New Roman" w:hAnsi="Times New Roman"/>
          <w:color w:val="333333"/>
          <w:sz w:val="24"/>
          <w:szCs w:val="24"/>
          <w:lang w:eastAsia="ru-RU"/>
        </w:rPr>
        <w:t xml:space="preserve">чинними в Україні </w:t>
      </w:r>
      <w:proofErr w:type="spellStart"/>
      <w:r w:rsidR="00CB07E4">
        <w:rPr>
          <w:rFonts w:ascii="Times New Roman" w:hAnsi="Times New Roman"/>
          <w:color w:val="333333"/>
          <w:sz w:val="24"/>
          <w:szCs w:val="24"/>
          <w:lang w:val="ru-RU" w:eastAsia="ru-RU"/>
        </w:rPr>
        <w:t>п</w:t>
      </w:r>
      <w:r w:rsidRPr="00402ACB">
        <w:rPr>
          <w:rFonts w:ascii="Times New Roman" w:hAnsi="Times New Roman"/>
          <w:color w:val="333333"/>
          <w:sz w:val="24"/>
          <w:szCs w:val="24"/>
          <w:lang w:eastAsia="ru-RU"/>
        </w:rPr>
        <w:t>равилами</w:t>
      </w:r>
      <w:proofErr w:type="spellEnd"/>
      <w:r w:rsidRPr="00402ACB">
        <w:rPr>
          <w:rFonts w:ascii="Times New Roman" w:hAnsi="Times New Roman"/>
          <w:color w:val="333333"/>
          <w:sz w:val="24"/>
          <w:szCs w:val="24"/>
          <w:lang w:eastAsia="ru-RU"/>
        </w:rPr>
        <w:t xml:space="preserve"> гри</w:t>
      </w:r>
      <w:r w:rsidR="002B507E" w:rsidRPr="00402ACB">
        <w:rPr>
          <w:rFonts w:ascii="Times New Roman" w:hAnsi="Times New Roman"/>
          <w:color w:val="333333"/>
          <w:sz w:val="24"/>
          <w:szCs w:val="24"/>
          <w:lang w:eastAsia="ru-RU"/>
        </w:rPr>
        <w:t xml:space="preserve"> </w:t>
      </w:r>
      <w:r w:rsidRPr="00402ACB">
        <w:rPr>
          <w:rFonts w:ascii="Times New Roman" w:hAnsi="Times New Roman"/>
          <w:color w:val="333333"/>
          <w:sz w:val="24"/>
          <w:szCs w:val="24"/>
          <w:lang w:eastAsia="ru-RU"/>
        </w:rPr>
        <w:t>в шахи</w:t>
      </w:r>
      <w:r w:rsidR="006E5410">
        <w:rPr>
          <w:rFonts w:ascii="Times New Roman" w:hAnsi="Times New Roman"/>
          <w:color w:val="333333"/>
          <w:sz w:val="24"/>
          <w:szCs w:val="24"/>
          <w:lang w:eastAsia="ru-RU"/>
        </w:rPr>
        <w:t xml:space="preserve"> 2019</w:t>
      </w:r>
      <w:r w:rsidR="002B507E" w:rsidRPr="00402ACB">
        <w:rPr>
          <w:rFonts w:ascii="Times New Roman" w:hAnsi="Times New Roman"/>
          <w:color w:val="333333"/>
          <w:sz w:val="24"/>
          <w:szCs w:val="24"/>
          <w:lang w:eastAsia="ru-RU"/>
        </w:rPr>
        <w:t xml:space="preserve"> року</w:t>
      </w:r>
      <w:r w:rsidRPr="00402ACB">
        <w:rPr>
          <w:rFonts w:ascii="Times New Roman" w:hAnsi="Times New Roman"/>
          <w:color w:val="333333"/>
          <w:sz w:val="24"/>
          <w:szCs w:val="24"/>
          <w:lang w:eastAsia="ru-RU"/>
        </w:rPr>
        <w:t>.</w:t>
      </w:r>
      <w:r w:rsidR="00106533" w:rsidRPr="00402ACB">
        <w:rPr>
          <w:rFonts w:ascii="Times New Roman" w:hAnsi="Times New Roman"/>
          <w:color w:val="333333"/>
          <w:sz w:val="24"/>
          <w:szCs w:val="24"/>
          <w:lang w:eastAsia="ru-RU"/>
        </w:rPr>
        <w:t xml:space="preserve">      </w:t>
      </w:r>
    </w:p>
    <w:p w:rsidR="00402ACB" w:rsidRPr="00402ACB" w:rsidRDefault="006A0AA3" w:rsidP="00402ACB">
      <w:pPr>
        <w:spacing w:after="240" w:line="100" w:lineRule="atLeast"/>
        <w:rPr>
          <w:rFonts w:ascii="Times New Roman" w:hAnsi="Times New Roman"/>
          <w:sz w:val="24"/>
          <w:szCs w:val="24"/>
        </w:rPr>
      </w:pPr>
      <w:proofErr w:type="gramStart"/>
      <w:r w:rsidRPr="00402ACB">
        <w:rPr>
          <w:rFonts w:ascii="Times New Roman" w:hAnsi="Times New Roman"/>
          <w:b/>
          <w:bCs/>
          <w:color w:val="333333"/>
          <w:sz w:val="24"/>
          <w:szCs w:val="24"/>
          <w:lang w:val="en-US" w:eastAsia="ru-RU"/>
        </w:rPr>
        <w:t>V</w:t>
      </w:r>
      <w:r w:rsidRPr="00402ACB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. Умови підведення підсумків.</w:t>
      </w:r>
      <w:proofErr w:type="gramEnd"/>
      <w:r w:rsidRPr="00402ACB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 </w:t>
      </w:r>
      <w:r w:rsidRPr="00402ACB">
        <w:rPr>
          <w:rFonts w:ascii="Times New Roman" w:hAnsi="Times New Roman"/>
          <w:color w:val="333333"/>
          <w:sz w:val="24"/>
          <w:szCs w:val="24"/>
          <w:lang w:eastAsia="ru-RU"/>
        </w:rPr>
        <w:br/>
        <w:t>Місця учасників визначаються за найб</w:t>
      </w:r>
      <w:r w:rsidR="00F81750" w:rsidRPr="00402ACB">
        <w:rPr>
          <w:rFonts w:ascii="Times New Roman" w:hAnsi="Times New Roman"/>
          <w:color w:val="333333"/>
          <w:sz w:val="24"/>
          <w:szCs w:val="24"/>
          <w:lang w:eastAsia="ru-RU"/>
        </w:rPr>
        <w:t xml:space="preserve">ільшою кількістю набраних очок. </w:t>
      </w:r>
      <w:r w:rsidRPr="00402ACB">
        <w:rPr>
          <w:rFonts w:ascii="Times New Roman" w:hAnsi="Times New Roman"/>
          <w:color w:val="333333"/>
          <w:sz w:val="24"/>
          <w:szCs w:val="24"/>
          <w:lang w:eastAsia="ru-RU"/>
        </w:rPr>
        <w:t>У разі однакової кількості набраних очок у двох або більшої кількості учасникі</w:t>
      </w:r>
      <w:r w:rsidR="00C42EB4" w:rsidRPr="00402ACB">
        <w:rPr>
          <w:rFonts w:ascii="Times New Roman" w:hAnsi="Times New Roman"/>
          <w:color w:val="333333"/>
          <w:sz w:val="24"/>
          <w:szCs w:val="24"/>
          <w:lang w:eastAsia="ru-RU"/>
        </w:rPr>
        <w:t>в змагань, місця визначаються</w:t>
      </w:r>
      <w:r w:rsidR="00CB07E4">
        <w:rPr>
          <w:rFonts w:ascii="Times New Roman" w:hAnsi="Times New Roman"/>
          <w:color w:val="333333"/>
          <w:sz w:val="24"/>
          <w:szCs w:val="24"/>
          <w:lang w:eastAsia="ru-RU"/>
        </w:rPr>
        <w:t xml:space="preserve"> за такими додатковими показниками: коефіцієнт </w:t>
      </w:r>
      <w:proofErr w:type="spellStart"/>
      <w:r w:rsidR="00CB07E4">
        <w:rPr>
          <w:rFonts w:ascii="Times New Roman" w:hAnsi="Times New Roman"/>
          <w:color w:val="333333"/>
          <w:sz w:val="24"/>
          <w:szCs w:val="24"/>
          <w:lang w:eastAsia="ru-RU"/>
        </w:rPr>
        <w:t>Бухгольця</w:t>
      </w:r>
      <w:proofErr w:type="spellEnd"/>
      <w:r w:rsidR="00CB07E4">
        <w:rPr>
          <w:rFonts w:ascii="Times New Roman" w:hAnsi="Times New Roman"/>
          <w:color w:val="333333"/>
          <w:sz w:val="24"/>
          <w:szCs w:val="24"/>
          <w:lang w:eastAsia="ru-RU"/>
        </w:rPr>
        <w:t xml:space="preserve"> (повний), скорочений коефіцієнт </w:t>
      </w:r>
      <w:proofErr w:type="spellStart"/>
      <w:r w:rsidR="00CB07E4">
        <w:rPr>
          <w:rFonts w:ascii="Times New Roman" w:hAnsi="Times New Roman"/>
          <w:color w:val="333333"/>
          <w:sz w:val="24"/>
          <w:szCs w:val="24"/>
          <w:lang w:eastAsia="ru-RU"/>
        </w:rPr>
        <w:t>Бухгольця</w:t>
      </w:r>
      <w:proofErr w:type="spellEnd"/>
      <w:r w:rsidR="00CB07E4">
        <w:rPr>
          <w:rFonts w:ascii="Times New Roman" w:hAnsi="Times New Roman"/>
          <w:color w:val="333333"/>
          <w:sz w:val="24"/>
          <w:szCs w:val="24"/>
          <w:lang w:eastAsia="ru-RU"/>
        </w:rPr>
        <w:t xml:space="preserve"> 1 (без одного найгіршого результату), скорочений коефіцієнт </w:t>
      </w:r>
      <w:proofErr w:type="spellStart"/>
      <w:r w:rsidR="00CB07E4">
        <w:rPr>
          <w:rFonts w:ascii="Times New Roman" w:hAnsi="Times New Roman"/>
          <w:color w:val="333333"/>
          <w:sz w:val="24"/>
          <w:szCs w:val="24"/>
          <w:lang w:eastAsia="ru-RU"/>
        </w:rPr>
        <w:t>Бухгольця</w:t>
      </w:r>
      <w:proofErr w:type="spellEnd"/>
      <w:r w:rsidR="00CB07E4">
        <w:rPr>
          <w:rFonts w:ascii="Times New Roman" w:hAnsi="Times New Roman"/>
          <w:color w:val="333333"/>
          <w:sz w:val="24"/>
          <w:szCs w:val="24"/>
          <w:lang w:eastAsia="ru-RU"/>
        </w:rPr>
        <w:t xml:space="preserve"> 2 (без двох найгірших результатів).</w:t>
      </w:r>
    </w:p>
    <w:p w:rsidR="00402ACB" w:rsidRPr="006E5410" w:rsidRDefault="006A0AA3" w:rsidP="006E5410">
      <w:pPr>
        <w:spacing w:after="240" w:line="100" w:lineRule="atLeast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402ACB">
        <w:rPr>
          <w:rFonts w:ascii="Times New Roman" w:hAnsi="Times New Roman"/>
          <w:b/>
          <w:bCs/>
          <w:color w:val="333333"/>
          <w:sz w:val="24"/>
          <w:szCs w:val="24"/>
          <w:lang w:val="en-US" w:eastAsia="ru-RU"/>
        </w:rPr>
        <w:t>VI</w:t>
      </w:r>
      <w:r w:rsidRPr="00402ACB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. Нагородження. </w:t>
      </w:r>
      <w:r w:rsidRPr="00402ACB">
        <w:rPr>
          <w:rFonts w:ascii="Times New Roman" w:hAnsi="Times New Roman"/>
          <w:color w:val="333333"/>
          <w:sz w:val="24"/>
          <w:szCs w:val="24"/>
          <w:lang w:eastAsia="ru-RU"/>
        </w:rPr>
        <w:br/>
      </w:r>
      <w:r w:rsidR="006E5410">
        <w:rPr>
          <w:rFonts w:ascii="Times New Roman" w:hAnsi="Times New Roman"/>
          <w:color w:val="333333"/>
          <w:sz w:val="24"/>
          <w:szCs w:val="24"/>
          <w:lang w:eastAsia="ru-RU"/>
        </w:rPr>
        <w:t xml:space="preserve">Призовий фонд турніру складається з турнірних внесків та спонсорських коштів. </w:t>
      </w:r>
      <w:r w:rsidR="002B507E" w:rsidRPr="00402ACB">
        <w:rPr>
          <w:rFonts w:ascii="Times New Roman" w:hAnsi="Times New Roman"/>
          <w:color w:val="333333"/>
          <w:sz w:val="24"/>
          <w:szCs w:val="24"/>
          <w:lang w:eastAsia="ru-RU"/>
        </w:rPr>
        <w:t>Переможці</w:t>
      </w:r>
      <w:r w:rsidRPr="00402ACB">
        <w:rPr>
          <w:rFonts w:ascii="Times New Roman" w:hAnsi="Times New Roman"/>
          <w:color w:val="333333"/>
          <w:sz w:val="24"/>
          <w:szCs w:val="24"/>
          <w:lang w:eastAsia="ru-RU"/>
        </w:rPr>
        <w:t xml:space="preserve"> </w:t>
      </w:r>
      <w:r w:rsidR="002B507E" w:rsidRPr="00402ACB">
        <w:rPr>
          <w:rFonts w:ascii="Times New Roman" w:hAnsi="Times New Roman"/>
          <w:color w:val="333333"/>
          <w:sz w:val="24"/>
          <w:szCs w:val="24"/>
          <w:lang w:eastAsia="ru-RU"/>
        </w:rPr>
        <w:t>нагороджуються грамотами, медалями та грошовими призами по категоріям</w:t>
      </w:r>
      <w:r w:rsidR="00C42EB4" w:rsidRPr="00402ACB">
        <w:rPr>
          <w:rFonts w:ascii="Times New Roman" w:hAnsi="Times New Roman"/>
          <w:color w:val="333333"/>
          <w:sz w:val="24"/>
          <w:szCs w:val="24"/>
          <w:lang w:eastAsia="ru-RU"/>
        </w:rPr>
        <w:t>:</w:t>
      </w:r>
      <w:r w:rsidRPr="00402ACB">
        <w:rPr>
          <w:rFonts w:ascii="Times New Roman" w:hAnsi="Times New Roman"/>
          <w:color w:val="333333"/>
          <w:sz w:val="24"/>
          <w:szCs w:val="24"/>
          <w:lang w:eastAsia="ru-RU"/>
        </w:rPr>
        <w:br/>
      </w:r>
      <w:r w:rsidR="006E5410">
        <w:rPr>
          <w:rFonts w:ascii="Times New Roman" w:hAnsi="Times New Roman"/>
          <w:bCs/>
          <w:color w:val="333333"/>
          <w:sz w:val="24"/>
          <w:szCs w:val="24"/>
          <w:lang w:eastAsia="ru-RU"/>
        </w:rPr>
        <w:t>- до 14</w:t>
      </w:r>
      <w:r w:rsidR="006C57B5">
        <w:rPr>
          <w:rFonts w:ascii="Times New Roman" w:hAnsi="Times New Roman"/>
          <w:bCs/>
          <w:color w:val="333333"/>
          <w:sz w:val="24"/>
          <w:szCs w:val="24"/>
          <w:lang w:eastAsia="ru-RU"/>
        </w:rPr>
        <w:t xml:space="preserve"> років (2006-2007</w:t>
      </w:r>
      <w:r w:rsidR="00843EDB" w:rsidRPr="00402ACB">
        <w:rPr>
          <w:rFonts w:ascii="Times New Roman" w:hAnsi="Times New Roman"/>
          <w:bCs/>
          <w:color w:val="333333"/>
          <w:sz w:val="24"/>
          <w:szCs w:val="24"/>
          <w:lang w:eastAsia="ru-RU"/>
        </w:rPr>
        <w:t xml:space="preserve"> </w:t>
      </w:r>
      <w:proofErr w:type="spellStart"/>
      <w:r w:rsidR="00843EDB" w:rsidRPr="00402ACB">
        <w:rPr>
          <w:rFonts w:ascii="Times New Roman" w:hAnsi="Times New Roman"/>
          <w:bCs/>
          <w:color w:val="333333"/>
          <w:sz w:val="24"/>
          <w:szCs w:val="24"/>
          <w:lang w:eastAsia="ru-RU"/>
        </w:rPr>
        <w:t>р.н</w:t>
      </w:r>
      <w:proofErr w:type="spellEnd"/>
      <w:r w:rsidR="00843EDB" w:rsidRPr="00402ACB">
        <w:rPr>
          <w:rFonts w:ascii="Times New Roman" w:hAnsi="Times New Roman"/>
          <w:bCs/>
          <w:color w:val="333333"/>
          <w:sz w:val="24"/>
          <w:szCs w:val="24"/>
          <w:lang w:eastAsia="ru-RU"/>
        </w:rPr>
        <w:t>.)</w:t>
      </w:r>
      <w:r w:rsidR="006E5410">
        <w:rPr>
          <w:rFonts w:ascii="Times New Roman" w:hAnsi="Times New Roman"/>
          <w:bCs/>
          <w:color w:val="333333"/>
          <w:sz w:val="24"/>
          <w:szCs w:val="24"/>
          <w:lang w:eastAsia="ru-RU"/>
        </w:rPr>
        <w:t>,</w:t>
      </w:r>
      <w:r w:rsidR="00843EDB" w:rsidRPr="00402ACB">
        <w:rPr>
          <w:rFonts w:ascii="Times New Roman" w:hAnsi="Times New Roman"/>
          <w:bCs/>
          <w:color w:val="333333"/>
          <w:sz w:val="24"/>
          <w:szCs w:val="24"/>
          <w:lang w:eastAsia="ru-RU"/>
        </w:rPr>
        <w:t xml:space="preserve"> </w:t>
      </w:r>
      <w:r w:rsidR="006E5410">
        <w:rPr>
          <w:rFonts w:ascii="Times New Roman" w:hAnsi="Times New Roman"/>
          <w:bCs/>
          <w:color w:val="333333"/>
          <w:sz w:val="24"/>
          <w:szCs w:val="24"/>
          <w:lang w:eastAsia="ru-RU"/>
        </w:rPr>
        <w:t>до 12</w:t>
      </w:r>
      <w:r w:rsidR="006C57B5">
        <w:rPr>
          <w:rFonts w:ascii="Times New Roman" w:hAnsi="Times New Roman"/>
          <w:bCs/>
          <w:color w:val="333333"/>
          <w:sz w:val="24"/>
          <w:szCs w:val="24"/>
          <w:lang w:eastAsia="ru-RU"/>
        </w:rPr>
        <w:t xml:space="preserve"> років (2008-2009</w:t>
      </w:r>
      <w:r w:rsidR="002B507E" w:rsidRPr="00402ACB">
        <w:rPr>
          <w:rFonts w:ascii="Times New Roman" w:hAnsi="Times New Roman"/>
          <w:bCs/>
          <w:color w:val="333333"/>
          <w:sz w:val="24"/>
          <w:szCs w:val="24"/>
          <w:lang w:eastAsia="ru-RU"/>
        </w:rPr>
        <w:t xml:space="preserve"> </w:t>
      </w:r>
      <w:proofErr w:type="spellStart"/>
      <w:r w:rsidR="002B507E" w:rsidRPr="00402ACB">
        <w:rPr>
          <w:rFonts w:ascii="Times New Roman" w:hAnsi="Times New Roman"/>
          <w:bCs/>
          <w:color w:val="333333"/>
          <w:sz w:val="24"/>
          <w:szCs w:val="24"/>
          <w:lang w:eastAsia="ru-RU"/>
        </w:rPr>
        <w:t>р.н</w:t>
      </w:r>
      <w:proofErr w:type="spellEnd"/>
      <w:r w:rsidR="006E5410">
        <w:rPr>
          <w:rFonts w:ascii="Times New Roman" w:hAnsi="Times New Roman"/>
          <w:bCs/>
          <w:color w:val="333333"/>
          <w:sz w:val="24"/>
          <w:szCs w:val="24"/>
          <w:lang w:eastAsia="ru-RU"/>
        </w:rPr>
        <w:t>),</w:t>
      </w:r>
      <w:r w:rsidR="00CB07E4">
        <w:rPr>
          <w:rFonts w:ascii="Times New Roman" w:hAnsi="Times New Roman"/>
          <w:bCs/>
          <w:color w:val="333333"/>
          <w:sz w:val="24"/>
          <w:szCs w:val="24"/>
          <w:lang w:eastAsia="ru-RU"/>
        </w:rPr>
        <w:t xml:space="preserve"> </w:t>
      </w:r>
      <w:r w:rsidR="006E5410">
        <w:rPr>
          <w:rFonts w:ascii="Times New Roman" w:hAnsi="Times New Roman"/>
          <w:bCs/>
          <w:color w:val="333333"/>
          <w:sz w:val="24"/>
          <w:szCs w:val="24"/>
          <w:lang w:eastAsia="ru-RU"/>
        </w:rPr>
        <w:t>до 10</w:t>
      </w:r>
      <w:r w:rsidR="006C57B5">
        <w:rPr>
          <w:rFonts w:ascii="Times New Roman" w:hAnsi="Times New Roman"/>
          <w:bCs/>
          <w:color w:val="333333"/>
          <w:sz w:val="24"/>
          <w:szCs w:val="24"/>
          <w:lang w:eastAsia="ru-RU"/>
        </w:rPr>
        <w:t xml:space="preserve"> років (2010</w:t>
      </w:r>
      <w:r w:rsidR="006E5410">
        <w:rPr>
          <w:rFonts w:ascii="Times New Roman" w:hAnsi="Times New Roman"/>
          <w:bCs/>
          <w:color w:val="333333"/>
          <w:sz w:val="24"/>
          <w:szCs w:val="24"/>
          <w:lang w:eastAsia="ru-RU"/>
        </w:rPr>
        <w:t>-2011</w:t>
      </w:r>
      <w:r w:rsidR="002B507E" w:rsidRPr="00402ACB">
        <w:rPr>
          <w:rFonts w:ascii="Times New Roman" w:hAnsi="Times New Roman"/>
          <w:bCs/>
          <w:color w:val="333333"/>
          <w:sz w:val="24"/>
          <w:szCs w:val="24"/>
          <w:lang w:eastAsia="ru-RU"/>
        </w:rPr>
        <w:t xml:space="preserve"> </w:t>
      </w:r>
      <w:proofErr w:type="spellStart"/>
      <w:r w:rsidR="002B507E" w:rsidRPr="00402ACB">
        <w:rPr>
          <w:rFonts w:ascii="Times New Roman" w:hAnsi="Times New Roman"/>
          <w:bCs/>
          <w:color w:val="333333"/>
          <w:sz w:val="24"/>
          <w:szCs w:val="24"/>
          <w:lang w:eastAsia="ru-RU"/>
        </w:rPr>
        <w:t>р.н</w:t>
      </w:r>
      <w:proofErr w:type="spellEnd"/>
      <w:r w:rsidR="006E5410">
        <w:rPr>
          <w:rFonts w:ascii="Times New Roman" w:hAnsi="Times New Roman"/>
          <w:bCs/>
          <w:color w:val="333333"/>
          <w:sz w:val="24"/>
          <w:szCs w:val="24"/>
          <w:lang w:eastAsia="ru-RU"/>
        </w:rPr>
        <w:t>)</w:t>
      </w:r>
      <w:r w:rsidR="006E5410">
        <w:rPr>
          <w:rFonts w:ascii="Times New Roman" w:hAnsi="Times New Roman"/>
          <w:color w:val="333333"/>
          <w:sz w:val="24"/>
          <w:szCs w:val="24"/>
          <w:lang w:eastAsia="ru-RU"/>
        </w:rPr>
        <w:t xml:space="preserve">, </w:t>
      </w:r>
      <w:r w:rsidR="006E5410">
        <w:rPr>
          <w:rFonts w:ascii="Times New Roman" w:hAnsi="Times New Roman"/>
          <w:bCs/>
          <w:color w:val="333333"/>
          <w:sz w:val="24"/>
          <w:szCs w:val="24"/>
          <w:lang w:eastAsia="ru-RU"/>
        </w:rPr>
        <w:t xml:space="preserve">до 8 років (2012 </w:t>
      </w:r>
      <w:proofErr w:type="spellStart"/>
      <w:r w:rsidR="006E5410">
        <w:rPr>
          <w:rFonts w:ascii="Times New Roman" w:hAnsi="Times New Roman"/>
          <w:bCs/>
          <w:color w:val="333333"/>
          <w:sz w:val="24"/>
          <w:szCs w:val="24"/>
          <w:lang w:eastAsia="ru-RU"/>
        </w:rPr>
        <w:t>р.н</w:t>
      </w:r>
      <w:proofErr w:type="spellEnd"/>
      <w:r w:rsidR="006E5410">
        <w:rPr>
          <w:rFonts w:ascii="Times New Roman" w:hAnsi="Times New Roman"/>
          <w:bCs/>
          <w:color w:val="333333"/>
          <w:sz w:val="24"/>
          <w:szCs w:val="24"/>
          <w:lang w:eastAsia="ru-RU"/>
        </w:rPr>
        <w:t>. та молодші)</w:t>
      </w:r>
      <w:r w:rsidR="00843EDB" w:rsidRPr="00402ACB">
        <w:rPr>
          <w:rFonts w:ascii="Times New Roman" w:hAnsi="Times New Roman"/>
          <w:bCs/>
          <w:color w:val="333333"/>
          <w:sz w:val="24"/>
          <w:szCs w:val="24"/>
          <w:lang w:eastAsia="ru-RU"/>
        </w:rPr>
        <w:t xml:space="preserve"> </w:t>
      </w:r>
    </w:p>
    <w:p w:rsidR="00402ACB" w:rsidRDefault="006A0AA3" w:rsidP="00402ACB">
      <w:pPr>
        <w:spacing w:after="240" w:line="100" w:lineRule="atLeast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402ACB">
        <w:rPr>
          <w:rFonts w:ascii="Times New Roman" w:hAnsi="Times New Roman"/>
          <w:b/>
          <w:bCs/>
          <w:color w:val="333333"/>
          <w:sz w:val="24"/>
          <w:szCs w:val="24"/>
          <w:lang w:val="en-US" w:eastAsia="ru-RU"/>
        </w:rPr>
        <w:t>VII</w:t>
      </w:r>
      <w:r w:rsidRPr="00402ACB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. Фінансові витрати.</w:t>
      </w:r>
      <w:r w:rsidRPr="00402ACB">
        <w:rPr>
          <w:rFonts w:ascii="Times New Roman" w:hAnsi="Times New Roman"/>
          <w:color w:val="333333"/>
          <w:sz w:val="24"/>
          <w:szCs w:val="24"/>
          <w:lang w:eastAsia="ru-RU"/>
        </w:rPr>
        <w:br/>
      </w:r>
      <w:r w:rsidR="00C42EB4" w:rsidRPr="00402ACB">
        <w:rPr>
          <w:rFonts w:ascii="Times New Roman" w:hAnsi="Times New Roman"/>
          <w:color w:val="333333"/>
          <w:sz w:val="24"/>
          <w:szCs w:val="24"/>
          <w:lang w:eastAsia="ru-RU"/>
        </w:rPr>
        <w:t>Проїзд</w:t>
      </w:r>
      <w:r w:rsidR="00A91F71" w:rsidRPr="00402ACB">
        <w:rPr>
          <w:rFonts w:ascii="Times New Roman" w:hAnsi="Times New Roman"/>
          <w:color w:val="333333"/>
          <w:sz w:val="24"/>
          <w:szCs w:val="24"/>
          <w:lang w:eastAsia="ru-RU"/>
        </w:rPr>
        <w:t xml:space="preserve"> та</w:t>
      </w:r>
      <w:r w:rsidR="00604C00" w:rsidRPr="00402ACB">
        <w:rPr>
          <w:rFonts w:ascii="Times New Roman" w:hAnsi="Times New Roman"/>
          <w:color w:val="333333"/>
          <w:sz w:val="24"/>
          <w:szCs w:val="24"/>
          <w:lang w:eastAsia="ru-RU"/>
        </w:rPr>
        <w:t xml:space="preserve"> харчування</w:t>
      </w:r>
      <w:r w:rsidR="00402ACB" w:rsidRPr="00402ACB">
        <w:rPr>
          <w:rFonts w:ascii="Times New Roman" w:hAnsi="Times New Roman"/>
          <w:color w:val="333333"/>
          <w:sz w:val="24"/>
          <w:szCs w:val="24"/>
          <w:lang w:eastAsia="ru-RU"/>
        </w:rPr>
        <w:t xml:space="preserve"> учасників</w:t>
      </w:r>
      <w:r w:rsidR="00C42EB4" w:rsidRPr="00402ACB">
        <w:rPr>
          <w:rFonts w:ascii="Times New Roman" w:hAnsi="Times New Roman"/>
          <w:color w:val="333333"/>
          <w:sz w:val="24"/>
          <w:szCs w:val="24"/>
          <w:lang w:eastAsia="ru-RU"/>
        </w:rPr>
        <w:t xml:space="preserve"> змагання </w:t>
      </w:r>
      <w:r w:rsidRPr="00402ACB">
        <w:rPr>
          <w:rFonts w:ascii="Times New Roman" w:hAnsi="Times New Roman"/>
          <w:color w:val="333333"/>
          <w:sz w:val="24"/>
          <w:szCs w:val="24"/>
          <w:lang w:eastAsia="ru-RU"/>
        </w:rPr>
        <w:t xml:space="preserve">здійснюється за рахунок </w:t>
      </w:r>
      <w:r w:rsidR="00C42EB4" w:rsidRPr="00402ACB">
        <w:rPr>
          <w:rFonts w:ascii="Times New Roman" w:hAnsi="Times New Roman"/>
          <w:color w:val="333333"/>
          <w:sz w:val="24"/>
          <w:szCs w:val="24"/>
          <w:lang w:eastAsia="ru-RU"/>
        </w:rPr>
        <w:t>відряджуючих</w:t>
      </w:r>
      <w:r w:rsidRPr="00402ACB">
        <w:rPr>
          <w:rFonts w:ascii="Times New Roman" w:hAnsi="Times New Roman"/>
          <w:color w:val="333333"/>
          <w:sz w:val="24"/>
          <w:szCs w:val="24"/>
          <w:lang w:eastAsia="ru-RU"/>
        </w:rPr>
        <w:t xml:space="preserve"> організацій</w:t>
      </w:r>
      <w:r w:rsidR="00604C00" w:rsidRPr="00402ACB">
        <w:rPr>
          <w:rFonts w:ascii="Times New Roman" w:hAnsi="Times New Roman"/>
          <w:color w:val="333333"/>
          <w:sz w:val="24"/>
          <w:szCs w:val="24"/>
          <w:lang w:eastAsia="ru-RU"/>
        </w:rPr>
        <w:t xml:space="preserve"> або самих </w:t>
      </w:r>
      <w:proofErr w:type="spellStart"/>
      <w:r w:rsidR="00604C00" w:rsidRPr="00402ACB">
        <w:rPr>
          <w:rFonts w:ascii="Times New Roman" w:hAnsi="Times New Roman"/>
          <w:color w:val="333333"/>
          <w:sz w:val="24"/>
          <w:szCs w:val="24"/>
          <w:lang w:eastAsia="ru-RU"/>
        </w:rPr>
        <w:t>учасників</w:t>
      </w:r>
      <w:r w:rsidR="006E5410">
        <w:rPr>
          <w:rFonts w:ascii="Times New Roman" w:hAnsi="Times New Roman"/>
          <w:color w:val="333333"/>
          <w:sz w:val="24"/>
          <w:szCs w:val="24"/>
          <w:lang w:eastAsia="ru-RU"/>
        </w:rPr>
        <w:t>ю</w:t>
      </w:r>
      <w:proofErr w:type="spellEnd"/>
      <w:r w:rsidR="00374361">
        <w:rPr>
          <w:rFonts w:ascii="Times New Roman" w:hAnsi="Times New Roman"/>
          <w:color w:val="333333"/>
          <w:sz w:val="24"/>
          <w:szCs w:val="24"/>
          <w:lang w:eastAsia="ru-RU"/>
        </w:rPr>
        <w:t xml:space="preserve"> </w:t>
      </w:r>
      <w:r w:rsidR="006E5410">
        <w:rPr>
          <w:rFonts w:ascii="Times New Roman" w:hAnsi="Times New Roman"/>
          <w:color w:val="333333"/>
          <w:sz w:val="24"/>
          <w:szCs w:val="24"/>
          <w:lang w:eastAsia="ru-RU"/>
        </w:rPr>
        <w:t>.</w:t>
      </w:r>
    </w:p>
    <w:p w:rsidR="006E5410" w:rsidRPr="00402ACB" w:rsidRDefault="006E5410" w:rsidP="00402ACB">
      <w:pPr>
        <w:spacing w:after="240" w:line="100" w:lineRule="atLeast"/>
        <w:rPr>
          <w:rFonts w:ascii="Times New Roman" w:hAnsi="Times New Roman"/>
          <w:color w:val="333333"/>
          <w:sz w:val="24"/>
          <w:szCs w:val="24"/>
          <w:lang w:eastAsia="ru-RU"/>
        </w:rPr>
      </w:pPr>
    </w:p>
    <w:p w:rsidR="006A0AA3" w:rsidRPr="006727F3" w:rsidRDefault="00E2702C" w:rsidP="006727F3">
      <w:pPr>
        <w:spacing w:after="240" w:line="100" w:lineRule="atLeast"/>
        <w:jc w:val="center"/>
        <w:rPr>
          <w:rFonts w:ascii="Times New Roman" w:hAnsi="Times New Roman"/>
          <w:b/>
          <w:color w:val="333333"/>
          <w:sz w:val="24"/>
          <w:szCs w:val="24"/>
          <w:lang w:val="ru-RU" w:eastAsia="ru-RU"/>
        </w:rPr>
      </w:pPr>
      <w:r w:rsidRPr="006727F3">
        <w:rPr>
          <w:rFonts w:ascii="Times New Roman" w:hAnsi="Times New Roman"/>
          <w:b/>
          <w:color w:val="333333"/>
          <w:sz w:val="24"/>
          <w:szCs w:val="24"/>
          <w:lang w:eastAsia="ru-RU"/>
        </w:rPr>
        <w:t>Дане положення є офіційним викликом на змагання.</w:t>
      </w:r>
    </w:p>
    <w:tbl>
      <w:tblPr>
        <w:tblW w:w="10091" w:type="dxa"/>
        <w:jc w:val="center"/>
        <w:tblInd w:w="-11" w:type="dxa"/>
        <w:tblCellMar>
          <w:left w:w="0" w:type="dxa"/>
          <w:right w:w="0" w:type="dxa"/>
        </w:tblCellMar>
        <w:tblLook w:val="00A0"/>
      </w:tblPr>
      <w:tblGrid>
        <w:gridCol w:w="5330"/>
        <w:gridCol w:w="4761"/>
      </w:tblGrid>
      <w:tr w:rsidR="00C42EB4" w:rsidRPr="00A24829" w:rsidTr="00C42EB4">
        <w:trPr>
          <w:trHeight w:val="1186"/>
          <w:jc w:val="center"/>
        </w:trPr>
        <w:tc>
          <w:tcPr>
            <w:tcW w:w="5330" w:type="dxa"/>
            <w:vAlign w:val="center"/>
          </w:tcPr>
          <w:p w:rsidR="00C42EB4" w:rsidRPr="006E5410" w:rsidRDefault="00C42EB4" w:rsidP="00402AC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761" w:type="dxa"/>
            <w:vAlign w:val="center"/>
          </w:tcPr>
          <w:p w:rsidR="00E2702C" w:rsidRPr="00A24829" w:rsidRDefault="00E2702C" w:rsidP="00402AC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C42EB4" w:rsidRPr="00A24829" w:rsidRDefault="00C42EB4" w:rsidP="00402AC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24829"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</w:p>
        </w:tc>
      </w:tr>
    </w:tbl>
    <w:p w:rsidR="00386C62" w:rsidRPr="00F310F6" w:rsidRDefault="00386C62" w:rsidP="006E5410">
      <w:pPr>
        <w:jc w:val="center"/>
        <w:rPr>
          <w:rFonts w:ascii="Times New Roman" w:hAnsi="Times New Roman"/>
          <w:sz w:val="24"/>
          <w:szCs w:val="24"/>
        </w:rPr>
      </w:pPr>
    </w:p>
    <w:sectPr w:rsidR="00386C62" w:rsidRPr="00F310F6" w:rsidSect="006A0A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characterSpacingControl w:val="doNotCompress"/>
  <w:compat/>
  <w:rsids>
    <w:rsidRoot w:val="006A0AA3"/>
    <w:rsid w:val="000A2C74"/>
    <w:rsid w:val="00106533"/>
    <w:rsid w:val="001405D1"/>
    <w:rsid w:val="001C454B"/>
    <w:rsid w:val="002313CF"/>
    <w:rsid w:val="00231C34"/>
    <w:rsid w:val="00252824"/>
    <w:rsid w:val="00282C85"/>
    <w:rsid w:val="002B507E"/>
    <w:rsid w:val="00374361"/>
    <w:rsid w:val="00386C62"/>
    <w:rsid w:val="003B7C99"/>
    <w:rsid w:val="00402ACB"/>
    <w:rsid w:val="00436255"/>
    <w:rsid w:val="004922D7"/>
    <w:rsid w:val="0051129C"/>
    <w:rsid w:val="005D74FA"/>
    <w:rsid w:val="00604C00"/>
    <w:rsid w:val="006727F3"/>
    <w:rsid w:val="006A0AA3"/>
    <w:rsid w:val="006C57B5"/>
    <w:rsid w:val="006E5410"/>
    <w:rsid w:val="006E58B7"/>
    <w:rsid w:val="006F522C"/>
    <w:rsid w:val="0071383A"/>
    <w:rsid w:val="00721919"/>
    <w:rsid w:val="00743C2D"/>
    <w:rsid w:val="00843EDB"/>
    <w:rsid w:val="00852A40"/>
    <w:rsid w:val="009B22F1"/>
    <w:rsid w:val="009C152F"/>
    <w:rsid w:val="00A24829"/>
    <w:rsid w:val="00A91F71"/>
    <w:rsid w:val="00B17CBB"/>
    <w:rsid w:val="00BC0213"/>
    <w:rsid w:val="00C005F8"/>
    <w:rsid w:val="00C42EB4"/>
    <w:rsid w:val="00CB07E4"/>
    <w:rsid w:val="00CF2548"/>
    <w:rsid w:val="00D11094"/>
    <w:rsid w:val="00D23A99"/>
    <w:rsid w:val="00D5706F"/>
    <w:rsid w:val="00D81C2E"/>
    <w:rsid w:val="00E2702C"/>
    <w:rsid w:val="00F310F6"/>
    <w:rsid w:val="00F81750"/>
    <w:rsid w:val="00F97F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A0AA3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82C85"/>
    <w:rPr>
      <w:color w:val="0000FF"/>
      <w:u w:val="single"/>
    </w:rPr>
  </w:style>
  <w:style w:type="character" w:styleId="a4">
    <w:name w:val="Strong"/>
    <w:basedOn w:val="a0"/>
    <w:qFormat/>
    <w:rsid w:val="00282C85"/>
    <w:rPr>
      <w:b/>
      <w:bCs/>
    </w:rPr>
  </w:style>
  <w:style w:type="character" w:customStyle="1" w:styleId="hps">
    <w:name w:val="hps"/>
    <w:basedOn w:val="a0"/>
    <w:uiPriority w:val="99"/>
    <w:rsid w:val="0051129C"/>
    <w:rPr>
      <w:rFonts w:cs="Times New Roman"/>
    </w:rPr>
  </w:style>
  <w:style w:type="table" w:styleId="-2">
    <w:name w:val="Light Grid Accent 2"/>
    <w:basedOn w:val="a1"/>
    <w:uiPriority w:val="62"/>
    <w:rsid w:val="00386C62"/>
    <w:rPr>
      <w:rFonts w:asciiTheme="minorHAnsi" w:eastAsiaTheme="minorHAnsi" w:hAnsiTheme="minorHAnsi" w:cstheme="minorBidi"/>
      <w:sz w:val="22"/>
      <w:szCs w:val="22"/>
      <w:lang w:val="ru-RU" w:eastAsia="en-US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paragraph" w:styleId="a5">
    <w:name w:val="List Paragraph"/>
    <w:basedOn w:val="a"/>
    <w:uiPriority w:val="34"/>
    <w:qFormat/>
    <w:rsid w:val="00F81750"/>
    <w:pPr>
      <w:ind w:left="720"/>
      <w:contextualSpacing/>
    </w:pPr>
  </w:style>
  <w:style w:type="character" w:styleId="a6">
    <w:name w:val="Emphasis"/>
    <w:basedOn w:val="a0"/>
    <w:qFormat/>
    <w:rsid w:val="00F81750"/>
    <w:rPr>
      <w:i/>
      <w:iCs/>
    </w:rPr>
  </w:style>
  <w:style w:type="paragraph" w:styleId="a7">
    <w:name w:val="No Spacing"/>
    <w:uiPriority w:val="1"/>
    <w:qFormat/>
    <w:rsid w:val="00F81750"/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1520</Words>
  <Characters>867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Погоджено:                                                                Затверджую:</vt:lpstr>
    </vt:vector>
  </TitlesOfParts>
  <Company>Inc.</Company>
  <LinksUpToDate>false</LinksUpToDate>
  <CharactersWithSpaces>2383</CharactersWithSpaces>
  <SharedDoc>false</SharedDoc>
  <HLinks>
    <vt:vector size="30" baseType="variant">
      <vt:variant>
        <vt:i4>3604504</vt:i4>
      </vt:variant>
      <vt:variant>
        <vt:i4>12</vt:i4>
      </vt:variant>
      <vt:variant>
        <vt:i4>0</vt:i4>
      </vt:variant>
      <vt:variant>
        <vt:i4>5</vt:i4>
      </vt:variant>
      <vt:variant>
        <vt:lpwstr>http://irp.vn.ua/!_ata/data/74.pdf</vt:lpwstr>
      </vt:variant>
      <vt:variant>
        <vt:lpwstr/>
      </vt:variant>
      <vt:variant>
        <vt:i4>6160456</vt:i4>
      </vt:variant>
      <vt:variant>
        <vt:i4>9</vt:i4>
      </vt:variant>
      <vt:variant>
        <vt:i4>0</vt:i4>
      </vt:variant>
      <vt:variant>
        <vt:i4>5</vt:i4>
      </vt:variant>
      <vt:variant>
        <vt:lpwstr>https://uk.wikipedia.org/wiki/%D0%9C%D0%BE%D0%BB%D0%B4%D0%BE%D0%B2%D0%B0</vt:lpwstr>
      </vt:variant>
      <vt:variant>
        <vt:lpwstr/>
      </vt:variant>
      <vt:variant>
        <vt:i4>327698</vt:i4>
      </vt:variant>
      <vt:variant>
        <vt:i4>6</vt:i4>
      </vt:variant>
      <vt:variant>
        <vt:i4>0</vt:i4>
      </vt:variant>
      <vt:variant>
        <vt:i4>5</vt:i4>
      </vt:variant>
      <vt:variant>
        <vt:lpwstr>https://uk.wikipedia.org/wiki/%D0%92%D1%96%D0%BD%D0%BD%D0%B8%D1%86%D1%8F</vt:lpwstr>
      </vt:variant>
      <vt:variant>
        <vt:lpwstr/>
      </vt:variant>
      <vt:variant>
        <vt:i4>5767185</vt:i4>
      </vt:variant>
      <vt:variant>
        <vt:i4>3</vt:i4>
      </vt:variant>
      <vt:variant>
        <vt:i4>0</vt:i4>
      </vt:variant>
      <vt:variant>
        <vt:i4>5</vt:i4>
      </vt:variant>
      <vt:variant>
        <vt:lpwstr>https://uk.wikipedia.org/wiki/%D0%A3%D0%BA%D1%80%D0%B0%D1%97%D0%BD%D0%B0</vt:lpwstr>
      </vt:variant>
      <vt:variant>
        <vt:lpwstr/>
      </vt:variant>
      <vt:variant>
        <vt:i4>5898258</vt:i4>
      </vt:variant>
      <vt:variant>
        <vt:i4>0</vt:i4>
      </vt:variant>
      <vt:variant>
        <vt:i4>0</vt:i4>
      </vt:variant>
      <vt:variant>
        <vt:i4>5</vt:i4>
      </vt:variant>
      <vt:variant>
        <vt:lpwstr>https://uk.wikipedia.org/wiki/%D0%9C%D1%96%D1%81%D1%82%D0%BE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Погоджено:                                                                Затверджую:</dc:title>
  <dc:creator>Admin</dc:creator>
  <cp:lastModifiedBy>Пользователь Windows</cp:lastModifiedBy>
  <cp:revision>2</cp:revision>
  <cp:lastPrinted>2017-02-17T07:50:00Z</cp:lastPrinted>
  <dcterms:created xsi:type="dcterms:W3CDTF">2019-12-28T17:14:00Z</dcterms:created>
  <dcterms:modified xsi:type="dcterms:W3CDTF">2019-12-28T17:14:00Z</dcterms:modified>
</cp:coreProperties>
</file>